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2D" w:rsidRPr="005C5907" w:rsidRDefault="005C5907" w:rsidP="005C5907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Merchant of Venice: </w:t>
      </w:r>
      <w:r w:rsidRPr="005C5907">
        <w:rPr>
          <w:b/>
          <w:sz w:val="28"/>
          <w:szCs w:val="28"/>
          <w:u w:val="single"/>
          <w:lang w:val="en-US"/>
        </w:rPr>
        <w:t>Plots Placemat</w:t>
      </w:r>
    </w:p>
    <w:p w:rsidR="005C5907" w:rsidRPr="005C5907" w:rsidRDefault="005C5907" w:rsidP="005C5907">
      <w:pPr>
        <w:spacing w:after="0" w:line="240" w:lineRule="auto"/>
        <w:jc w:val="center"/>
        <w:rPr>
          <w:sz w:val="28"/>
          <w:szCs w:val="28"/>
          <w:lang w:val="en-US"/>
        </w:rPr>
      </w:pPr>
    </w:p>
    <w:p w:rsidR="005C5907" w:rsidRDefault="005C5907" w:rsidP="005C5907">
      <w:pPr>
        <w:spacing w:after="0" w:line="240" w:lineRule="auto"/>
        <w:rPr>
          <w:noProof/>
          <w:sz w:val="28"/>
          <w:szCs w:val="28"/>
          <w:lang w:eastAsia="en-CA"/>
        </w:rPr>
      </w:pPr>
      <w:r w:rsidRPr="005C5907">
        <w:rPr>
          <w:sz w:val="28"/>
          <w:szCs w:val="28"/>
          <w:lang w:val="en-US"/>
        </w:rPr>
        <w:t>Track the four plots of “The Merchant of Venice” by completing the chart below.</w:t>
      </w:r>
      <w:r w:rsidRPr="005C5907">
        <w:rPr>
          <w:noProof/>
          <w:sz w:val="28"/>
          <w:szCs w:val="28"/>
          <w:lang w:eastAsia="en-CA"/>
        </w:rPr>
        <w:t xml:space="preserve"> </w:t>
      </w:r>
      <w:r>
        <w:rPr>
          <w:noProof/>
          <w:sz w:val="28"/>
          <w:szCs w:val="28"/>
          <w:lang w:eastAsia="en-CA"/>
        </w:rPr>
        <w:t xml:space="preserve">  Use coloured pencils to link characters in the different plots.</w:t>
      </w:r>
    </w:p>
    <w:p w:rsidR="005C5907" w:rsidRPr="005C5907" w:rsidRDefault="005C5907" w:rsidP="005C5907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  <w:r w:rsidRPr="005C590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86627" wp14:editId="1B03D3DE">
                <wp:simplePos x="0" y="0"/>
                <wp:positionH relativeFrom="column">
                  <wp:posOffset>182245</wp:posOffset>
                </wp:positionH>
                <wp:positionV relativeFrom="paragraph">
                  <wp:posOffset>158115</wp:posOffset>
                </wp:positionV>
                <wp:extent cx="4179570" cy="2886710"/>
                <wp:effectExtent l="19050" t="19050" r="1143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288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907" w:rsidRDefault="005C5907" w:rsidP="005C5907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</w:pPr>
                            <w:r w:rsidRPr="005C5907">
                              <w:rPr>
                                <w:rFonts w:ascii="Copperplate Gothic Bold" w:hAnsi="Copperplate Gothic Bold"/>
                                <w:b/>
                                <w:sz w:val="28"/>
                                <w:szCs w:val="28"/>
                              </w:rPr>
                              <w:t>The “Pound of Flesh” Plot</w:t>
                            </w:r>
                          </w:p>
                          <w:p w:rsidR="005C5907" w:rsidRDefault="005C5907" w:rsidP="005C5907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Who?</w:t>
                            </w:r>
                          </w:p>
                          <w:p w:rsidR="005C5907" w:rsidRDefault="005C5907" w:rsidP="005C5907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5C5907" w:rsidRDefault="005C5907" w:rsidP="005C5907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5C5907" w:rsidRDefault="005C5907" w:rsidP="005C5907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What?</w:t>
                            </w:r>
                          </w:p>
                          <w:p w:rsidR="005C5907" w:rsidRDefault="005C5907" w:rsidP="005C5907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5C5907" w:rsidRDefault="005C5907" w:rsidP="005C5907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4"/>
                                <w:szCs w:val="24"/>
                              </w:rPr>
                              <w:t>Scenes/Acts: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35pt;margin-top:12.45pt;width:329.1pt;height:2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" strokeweight="2.25pt">
                <v:textbox>
                  <w:txbxContent>
                    <w:p w:rsidR="005C5907" w:rsidRDefault="005C5907" w:rsidP="005C5907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</w:pPr>
                      <w:r w:rsidRPr="005C5907">
                        <w:rPr>
                          <w:rFonts w:ascii="Copperplate Gothic Bold" w:hAnsi="Copperplate Gothic Bold"/>
                          <w:b/>
                          <w:sz w:val="28"/>
                          <w:szCs w:val="28"/>
                        </w:rPr>
                        <w:t>The “Pound of Flesh” Plot</w:t>
                      </w:r>
                    </w:p>
                    <w:p w:rsidR="005C5907" w:rsidRDefault="005C5907" w:rsidP="005C5907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Who?</w:t>
                      </w:r>
                    </w:p>
                    <w:p w:rsidR="005C5907" w:rsidRDefault="005C5907" w:rsidP="005C5907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  <w:p w:rsidR="005C5907" w:rsidRDefault="005C5907" w:rsidP="005C5907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  <w:p w:rsidR="005C5907" w:rsidRDefault="005C5907" w:rsidP="005C5907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What?</w:t>
                      </w:r>
                    </w:p>
                    <w:p w:rsidR="005C5907" w:rsidRDefault="005C5907" w:rsidP="005C5907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  <w:p w:rsidR="005C5907" w:rsidRDefault="005C5907" w:rsidP="005C5907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Bold" w:hAnsi="Copperplate Gothic Bold"/>
                          <w:sz w:val="24"/>
                          <w:szCs w:val="24"/>
                        </w:rPr>
                        <w:t>Scenes/Acts:</w:t>
                      </w:r>
                    </w:p>
                  </w:txbxContent>
                </v:textbox>
              </v:shape>
            </w:pict>
          </mc:Fallback>
        </mc:AlternateContent>
      </w:r>
      <w:r w:rsidRPr="005C590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0E623" wp14:editId="55E99ACA">
                <wp:simplePos x="0" y="0"/>
                <wp:positionH relativeFrom="column">
                  <wp:posOffset>177800</wp:posOffset>
                </wp:positionH>
                <wp:positionV relativeFrom="paragraph">
                  <wp:posOffset>3105785</wp:posOffset>
                </wp:positionV>
                <wp:extent cx="4179570" cy="2886710"/>
                <wp:effectExtent l="19050" t="19050" r="1143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288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907" w:rsidRPr="005C5907" w:rsidRDefault="005C5907" w:rsidP="005C5907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</w:pPr>
                            <w:r w:rsidRPr="005C590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The “</w:t>
                            </w:r>
                            <w:r w:rsidRPr="005C590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Elopement</w:t>
                            </w:r>
                            <w:r w:rsidRPr="005C5907">
                              <w:rPr>
                                <w:rFonts w:ascii="Poor Richard" w:hAnsi="Poor Richard"/>
                                <w:b/>
                                <w:sz w:val="28"/>
                                <w:szCs w:val="28"/>
                              </w:rPr>
                              <w:t>” Plot</w:t>
                            </w:r>
                          </w:p>
                          <w:p w:rsidR="005C5907" w:rsidRPr="005C5907" w:rsidRDefault="005C5907" w:rsidP="005C5907">
                            <w:pP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5C5907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Who?</w:t>
                            </w:r>
                          </w:p>
                          <w:p w:rsidR="005C5907" w:rsidRPr="005C5907" w:rsidRDefault="005C5907" w:rsidP="005C5907">
                            <w:pP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5C5907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What?</w:t>
                            </w:r>
                          </w:p>
                          <w:p w:rsidR="005C5907" w:rsidRPr="005C5907" w:rsidRDefault="005C5907" w:rsidP="005C5907">
                            <w:pP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5C5907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>Scenes/Acts: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pt;margin-top:244.55pt;width:329.1pt;height:2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" strokeweight="2.25pt">
                <v:textbox>
                  <w:txbxContent>
                    <w:p w:rsidR="005C5907" w:rsidRPr="005C5907" w:rsidRDefault="005C5907" w:rsidP="005C5907">
                      <w:pPr>
                        <w:jc w:val="center"/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</w:pPr>
                      <w:r w:rsidRPr="005C590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The “</w:t>
                      </w:r>
                      <w:r w:rsidRPr="005C590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Elopement</w:t>
                      </w:r>
                      <w:r w:rsidRPr="005C5907">
                        <w:rPr>
                          <w:rFonts w:ascii="Poor Richard" w:hAnsi="Poor Richard"/>
                          <w:b/>
                          <w:sz w:val="28"/>
                          <w:szCs w:val="28"/>
                        </w:rPr>
                        <w:t>” Plot</w:t>
                      </w:r>
                    </w:p>
                    <w:p w:rsidR="005C5907" w:rsidRPr="005C5907" w:rsidRDefault="005C5907" w:rsidP="005C5907">
                      <w:pPr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5C5907">
                        <w:rPr>
                          <w:rFonts w:ascii="Poor Richard" w:hAnsi="Poor Richard"/>
                          <w:sz w:val="24"/>
                          <w:szCs w:val="24"/>
                        </w:rPr>
                        <w:t>Who?</w:t>
                      </w:r>
                    </w:p>
                    <w:p w:rsidR="005C5907" w:rsidRPr="005C5907" w:rsidRDefault="005C5907" w:rsidP="005C5907">
                      <w:pPr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5C5907">
                        <w:rPr>
                          <w:rFonts w:ascii="Poor Richard" w:hAnsi="Poor Richard"/>
                          <w:sz w:val="24"/>
                          <w:szCs w:val="24"/>
                        </w:rPr>
                        <w:t>What?</w:t>
                      </w:r>
                    </w:p>
                    <w:p w:rsidR="005C5907" w:rsidRPr="005C5907" w:rsidRDefault="005C5907" w:rsidP="005C5907">
                      <w:pPr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5C5907">
                        <w:rPr>
                          <w:rFonts w:ascii="Poor Richard" w:hAnsi="Poor Richard"/>
                          <w:sz w:val="24"/>
                          <w:szCs w:val="24"/>
                        </w:rPr>
                        <w:t>Scenes/Acts:</w:t>
                      </w:r>
                    </w:p>
                  </w:txbxContent>
                </v:textbox>
              </v:shape>
            </w:pict>
          </mc:Fallback>
        </mc:AlternateContent>
      </w:r>
      <w:r w:rsidRPr="005C590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41B8F" wp14:editId="33023788">
                <wp:simplePos x="0" y="0"/>
                <wp:positionH relativeFrom="column">
                  <wp:posOffset>4605655</wp:posOffset>
                </wp:positionH>
                <wp:positionV relativeFrom="paragraph">
                  <wp:posOffset>3105785</wp:posOffset>
                </wp:positionV>
                <wp:extent cx="4179570" cy="2886710"/>
                <wp:effectExtent l="19050" t="19050" r="1143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288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907" w:rsidRPr="005C5907" w:rsidRDefault="005C5907" w:rsidP="005C590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5C5907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The “</w:t>
                            </w:r>
                            <w:r w:rsidRPr="005C5907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Ring</w:t>
                            </w:r>
                            <w:r w:rsidRPr="005C5907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” Plot</w:t>
                            </w:r>
                          </w:p>
                          <w:p w:rsidR="005C5907" w:rsidRPr="005C5907" w:rsidRDefault="005C5907" w:rsidP="005C5907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5C5907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Who?</w:t>
                            </w:r>
                          </w:p>
                          <w:p w:rsidR="005C5907" w:rsidRPr="005C5907" w:rsidRDefault="005C5907" w:rsidP="005C5907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5C5907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What?</w:t>
                            </w:r>
                          </w:p>
                          <w:p w:rsidR="005C5907" w:rsidRPr="005C5907" w:rsidRDefault="005C5907" w:rsidP="005C5907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5C5907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Scenes/Acts: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2.65pt;margin-top:244.55pt;width:329.1pt;height:22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" strokeweight="2.25pt">
                <v:textbox>
                  <w:txbxContent>
                    <w:p w:rsidR="005C5907" w:rsidRPr="005C5907" w:rsidRDefault="005C5907" w:rsidP="005C590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5C5907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The “</w:t>
                      </w:r>
                      <w:r w:rsidRPr="005C5907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Ring</w:t>
                      </w:r>
                      <w:r w:rsidRPr="005C5907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” Plot</w:t>
                      </w:r>
                    </w:p>
                    <w:p w:rsidR="005C5907" w:rsidRPr="005C5907" w:rsidRDefault="005C5907" w:rsidP="005C5907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5C5907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Who?</w:t>
                      </w:r>
                    </w:p>
                    <w:p w:rsidR="005C5907" w:rsidRPr="005C5907" w:rsidRDefault="005C5907" w:rsidP="005C5907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5C5907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What?</w:t>
                      </w:r>
                    </w:p>
                    <w:p w:rsidR="005C5907" w:rsidRPr="005C5907" w:rsidRDefault="005C5907" w:rsidP="005C5907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5C5907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Scenes/Acts:</w:t>
                      </w:r>
                    </w:p>
                  </w:txbxContent>
                </v:textbox>
              </v:shape>
            </w:pict>
          </mc:Fallback>
        </mc:AlternateContent>
      </w:r>
      <w:r w:rsidRPr="005C5907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93C89" wp14:editId="1E3455B3">
                <wp:simplePos x="0" y="0"/>
                <wp:positionH relativeFrom="column">
                  <wp:posOffset>4605655</wp:posOffset>
                </wp:positionH>
                <wp:positionV relativeFrom="paragraph">
                  <wp:posOffset>153670</wp:posOffset>
                </wp:positionV>
                <wp:extent cx="4179570" cy="2886710"/>
                <wp:effectExtent l="19050" t="19050" r="1143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288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907" w:rsidRPr="005C5907" w:rsidRDefault="005C5907" w:rsidP="005C5907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sz w:val="28"/>
                                <w:szCs w:val="28"/>
                              </w:rPr>
                            </w:pPr>
                            <w:r w:rsidRPr="005C5907">
                              <w:rPr>
                                <w:rFonts w:ascii="Perpetua Titling MT" w:hAnsi="Perpetua Titling MT"/>
                                <w:b/>
                                <w:sz w:val="28"/>
                                <w:szCs w:val="28"/>
                              </w:rPr>
                              <w:t>The “</w:t>
                            </w:r>
                            <w:r w:rsidRPr="005C5907">
                              <w:rPr>
                                <w:rFonts w:ascii="Perpetua Titling MT" w:hAnsi="Perpetua Titling MT"/>
                                <w:b/>
                                <w:sz w:val="28"/>
                                <w:szCs w:val="28"/>
                              </w:rPr>
                              <w:t>Casket</w:t>
                            </w:r>
                            <w:r w:rsidRPr="005C5907">
                              <w:rPr>
                                <w:rFonts w:ascii="Perpetua Titling MT" w:hAnsi="Perpetua Titling MT"/>
                                <w:b/>
                                <w:sz w:val="28"/>
                                <w:szCs w:val="28"/>
                              </w:rPr>
                              <w:t>” Plot</w:t>
                            </w:r>
                          </w:p>
                          <w:p w:rsidR="005C5907" w:rsidRPr="005C5907" w:rsidRDefault="005C5907" w:rsidP="005C5907">
                            <w:pPr>
                              <w:rPr>
                                <w:rFonts w:ascii="Perpetua Titling MT" w:hAnsi="Perpetua Titling MT"/>
                                <w:b/>
                                <w:sz w:val="24"/>
                                <w:szCs w:val="24"/>
                              </w:rPr>
                            </w:pPr>
                            <w:r w:rsidRPr="005C5907">
                              <w:rPr>
                                <w:rFonts w:ascii="Perpetua Titling MT" w:hAnsi="Perpetua Titling MT"/>
                                <w:b/>
                                <w:sz w:val="24"/>
                                <w:szCs w:val="24"/>
                              </w:rPr>
                              <w:t>Who?</w:t>
                            </w:r>
                          </w:p>
                          <w:p w:rsidR="005C5907" w:rsidRPr="005C5907" w:rsidRDefault="005C5907" w:rsidP="005C5907">
                            <w:pPr>
                              <w:rPr>
                                <w:rFonts w:ascii="Perpetua Titling MT" w:hAnsi="Perpetua Titling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Perpetua Titling MT" w:hAnsi="Perpetua Titling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Perpetua Titling MT" w:hAnsi="Perpetua Titling MT"/>
                                <w:b/>
                                <w:sz w:val="24"/>
                                <w:szCs w:val="24"/>
                              </w:rPr>
                            </w:pPr>
                            <w:r w:rsidRPr="005C5907">
                              <w:rPr>
                                <w:rFonts w:ascii="Perpetua Titling MT" w:hAnsi="Perpetua Titling MT"/>
                                <w:b/>
                                <w:sz w:val="24"/>
                                <w:szCs w:val="24"/>
                              </w:rPr>
                              <w:t>What?</w:t>
                            </w:r>
                          </w:p>
                          <w:p w:rsidR="005C5907" w:rsidRPr="005C5907" w:rsidRDefault="005C5907" w:rsidP="005C5907">
                            <w:pPr>
                              <w:rPr>
                                <w:rFonts w:ascii="Perpetua Titling MT" w:hAnsi="Perpetua Titling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Perpetua Titling MT" w:hAnsi="Perpetua Titling M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C5907" w:rsidRPr="005C5907" w:rsidRDefault="005C5907" w:rsidP="005C5907">
                            <w:pPr>
                              <w:rPr>
                                <w:rFonts w:ascii="Perpetua Titling MT" w:hAnsi="Perpetua Titling MT"/>
                                <w:b/>
                                <w:sz w:val="24"/>
                                <w:szCs w:val="24"/>
                              </w:rPr>
                            </w:pPr>
                            <w:r w:rsidRPr="005C5907">
                              <w:rPr>
                                <w:rFonts w:ascii="Perpetua Titling MT" w:hAnsi="Perpetua Titling MT"/>
                                <w:b/>
                                <w:sz w:val="24"/>
                                <w:szCs w:val="24"/>
                              </w:rPr>
                              <w:t>Scenes/Acts: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2.65pt;margin-top:12.1pt;width:329.1pt;height:2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" strokeweight="2.25pt">
                <v:textbox>
                  <w:txbxContent>
                    <w:p w:rsidR="005C5907" w:rsidRPr="005C5907" w:rsidRDefault="005C5907" w:rsidP="005C5907">
                      <w:pPr>
                        <w:jc w:val="center"/>
                        <w:rPr>
                          <w:rFonts w:ascii="Perpetua Titling MT" w:hAnsi="Perpetua Titling MT"/>
                          <w:b/>
                          <w:sz w:val="28"/>
                          <w:szCs w:val="28"/>
                        </w:rPr>
                      </w:pPr>
                      <w:r w:rsidRPr="005C5907">
                        <w:rPr>
                          <w:rFonts w:ascii="Perpetua Titling MT" w:hAnsi="Perpetua Titling MT"/>
                          <w:b/>
                          <w:sz w:val="28"/>
                          <w:szCs w:val="28"/>
                        </w:rPr>
                        <w:t>The “</w:t>
                      </w:r>
                      <w:r w:rsidRPr="005C5907">
                        <w:rPr>
                          <w:rFonts w:ascii="Perpetua Titling MT" w:hAnsi="Perpetua Titling MT"/>
                          <w:b/>
                          <w:sz w:val="28"/>
                          <w:szCs w:val="28"/>
                        </w:rPr>
                        <w:t>Casket</w:t>
                      </w:r>
                      <w:r w:rsidRPr="005C5907">
                        <w:rPr>
                          <w:rFonts w:ascii="Perpetua Titling MT" w:hAnsi="Perpetua Titling MT"/>
                          <w:b/>
                          <w:sz w:val="28"/>
                          <w:szCs w:val="28"/>
                        </w:rPr>
                        <w:t>” Plot</w:t>
                      </w:r>
                    </w:p>
                    <w:p w:rsidR="005C5907" w:rsidRPr="005C5907" w:rsidRDefault="005C5907" w:rsidP="005C5907">
                      <w:pPr>
                        <w:rPr>
                          <w:rFonts w:ascii="Perpetua Titling MT" w:hAnsi="Perpetua Titling MT"/>
                          <w:b/>
                          <w:sz w:val="24"/>
                          <w:szCs w:val="24"/>
                        </w:rPr>
                      </w:pPr>
                      <w:r w:rsidRPr="005C5907">
                        <w:rPr>
                          <w:rFonts w:ascii="Perpetua Titling MT" w:hAnsi="Perpetua Titling MT"/>
                          <w:b/>
                          <w:sz w:val="24"/>
                          <w:szCs w:val="24"/>
                        </w:rPr>
                        <w:t>Who?</w:t>
                      </w:r>
                    </w:p>
                    <w:p w:rsidR="005C5907" w:rsidRPr="005C5907" w:rsidRDefault="005C5907" w:rsidP="005C5907">
                      <w:pPr>
                        <w:rPr>
                          <w:rFonts w:ascii="Perpetua Titling MT" w:hAnsi="Perpetua Titling MT"/>
                          <w:b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Perpetua Titling MT" w:hAnsi="Perpetua Titling MT"/>
                          <w:b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Perpetua Titling MT" w:hAnsi="Perpetua Titling MT"/>
                          <w:b/>
                          <w:sz w:val="24"/>
                          <w:szCs w:val="24"/>
                        </w:rPr>
                      </w:pPr>
                      <w:r w:rsidRPr="005C5907">
                        <w:rPr>
                          <w:rFonts w:ascii="Perpetua Titling MT" w:hAnsi="Perpetua Titling MT"/>
                          <w:b/>
                          <w:sz w:val="24"/>
                          <w:szCs w:val="24"/>
                        </w:rPr>
                        <w:t>What?</w:t>
                      </w:r>
                    </w:p>
                    <w:p w:rsidR="005C5907" w:rsidRPr="005C5907" w:rsidRDefault="005C5907" w:rsidP="005C5907">
                      <w:pPr>
                        <w:rPr>
                          <w:rFonts w:ascii="Perpetua Titling MT" w:hAnsi="Perpetua Titling MT"/>
                          <w:b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Perpetua Titling MT" w:hAnsi="Perpetua Titling MT"/>
                          <w:b/>
                          <w:sz w:val="24"/>
                          <w:szCs w:val="24"/>
                        </w:rPr>
                      </w:pPr>
                    </w:p>
                    <w:p w:rsidR="005C5907" w:rsidRPr="005C5907" w:rsidRDefault="005C5907" w:rsidP="005C5907">
                      <w:pPr>
                        <w:rPr>
                          <w:rFonts w:ascii="Perpetua Titling MT" w:hAnsi="Perpetua Titling MT"/>
                          <w:b/>
                          <w:sz w:val="24"/>
                          <w:szCs w:val="24"/>
                        </w:rPr>
                      </w:pPr>
                      <w:r w:rsidRPr="005C5907">
                        <w:rPr>
                          <w:rFonts w:ascii="Perpetua Titling MT" w:hAnsi="Perpetua Titling MT"/>
                          <w:b/>
                          <w:sz w:val="24"/>
                          <w:szCs w:val="24"/>
                        </w:rPr>
                        <w:t>Scenes/Acts: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5907" w:rsidRPr="005C5907" w:rsidSect="005C590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07"/>
    <w:rsid w:val="005C5907"/>
    <w:rsid w:val="007D5A88"/>
    <w:rsid w:val="00B44018"/>
    <w:rsid w:val="00D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Lazzarin, Danielle</dc:creator>
  <cp:lastModifiedBy>Lazzarin, Danielle</cp:lastModifiedBy>
  <cp:revision>1</cp:revision>
  <dcterms:created xsi:type="dcterms:W3CDTF">2015-04-27T19:04:00Z</dcterms:created>
  <dcterms:modified xsi:type="dcterms:W3CDTF">2015-04-27T19:23:00Z</dcterms:modified>
</cp:coreProperties>
</file>