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704FC0" w:rsidRDefault="00704FC0">
      <w:pPr>
        <w:rPr>
          <w:b/>
          <w:sz w:val="28"/>
          <w:lang w:val="en-US"/>
        </w:rPr>
      </w:pPr>
      <w:r w:rsidRPr="00704FC0">
        <w:rPr>
          <w:b/>
          <w:sz w:val="28"/>
          <w:lang w:val="en-US"/>
        </w:rPr>
        <w:t>Canada’s Constitution</w:t>
      </w:r>
    </w:p>
    <w:p w:rsidR="00704FC0" w:rsidRDefault="00704FC0" w:rsidP="00704FC0">
      <w:pPr>
        <w:jc w:val="left"/>
        <w:rPr>
          <w:lang w:val="en-US"/>
        </w:rPr>
      </w:pPr>
    </w:p>
    <w:p w:rsidR="00704FC0" w:rsidRDefault="00704FC0" w:rsidP="00704FC0">
      <w:pPr>
        <w:jc w:val="left"/>
        <w:rPr>
          <w:b/>
          <w:lang w:val="en-US"/>
        </w:rPr>
      </w:pPr>
      <w:r w:rsidRPr="00704FC0">
        <w:rPr>
          <w:b/>
          <w:lang w:val="en-US"/>
        </w:rPr>
        <w:t>Development of Canada’s Constitution</w:t>
      </w:r>
    </w:p>
    <w:p w:rsidR="00704FC0" w:rsidRPr="00704FC0" w:rsidRDefault="00704FC0" w:rsidP="00704FC0">
      <w:pPr>
        <w:jc w:val="left"/>
        <w:rPr>
          <w:b/>
          <w:lang w:val="en-US"/>
        </w:rPr>
      </w:pPr>
    </w:p>
    <w:p w:rsidR="00000000" w:rsidRPr="00704FC0" w:rsidRDefault="00704FC0" w:rsidP="00704FC0">
      <w:pPr>
        <w:numPr>
          <w:ilvl w:val="0"/>
          <w:numId w:val="1"/>
        </w:numPr>
        <w:jc w:val="left"/>
      </w:pPr>
      <w:r w:rsidRPr="00704FC0">
        <w:rPr>
          <w:lang w:val="en-US"/>
        </w:rPr>
        <w:t>July 1 1867- British North America Act (BNA)</w:t>
      </w:r>
    </w:p>
    <w:p w:rsidR="00000000" w:rsidRPr="00704FC0" w:rsidRDefault="00704FC0" w:rsidP="00704FC0">
      <w:pPr>
        <w:numPr>
          <w:ilvl w:val="0"/>
          <w:numId w:val="1"/>
        </w:numPr>
        <w:jc w:val="left"/>
      </w:pPr>
      <w:r w:rsidRPr="00704FC0">
        <w:rPr>
          <w:lang w:val="en-US"/>
        </w:rPr>
        <w:t>Ontario, Quebec, Nova Scotia and New Brunswick</w:t>
      </w:r>
    </w:p>
    <w:p w:rsidR="00000000" w:rsidRPr="00704FC0" w:rsidRDefault="00704FC0" w:rsidP="00704FC0">
      <w:pPr>
        <w:numPr>
          <w:ilvl w:val="0"/>
          <w:numId w:val="1"/>
        </w:numPr>
        <w:jc w:val="left"/>
      </w:pPr>
      <w:r w:rsidRPr="00704FC0">
        <w:rPr>
          <w:lang w:val="en-US"/>
        </w:rPr>
        <w:t>Britain controlled our Foreign Affairs- 1914</w:t>
      </w:r>
    </w:p>
    <w:p w:rsidR="00000000" w:rsidRPr="00704FC0" w:rsidRDefault="00704FC0" w:rsidP="00704FC0">
      <w:pPr>
        <w:numPr>
          <w:ilvl w:val="0"/>
          <w:numId w:val="1"/>
        </w:numPr>
        <w:jc w:val="left"/>
      </w:pPr>
      <w:r w:rsidRPr="00704FC0">
        <w:rPr>
          <w:lang w:val="en-US"/>
        </w:rPr>
        <w:t>1931 Statute of Westminster- Canadian control of Foreign Affairs and legislative authority- WWII</w:t>
      </w:r>
    </w:p>
    <w:p w:rsidR="00000000" w:rsidRPr="00704FC0" w:rsidRDefault="00704FC0" w:rsidP="00704FC0">
      <w:pPr>
        <w:numPr>
          <w:ilvl w:val="0"/>
          <w:numId w:val="1"/>
        </w:numPr>
        <w:jc w:val="left"/>
      </w:pPr>
      <w:r w:rsidRPr="00704FC0">
        <w:rPr>
          <w:lang w:val="en-US"/>
        </w:rPr>
        <w:t>Until 1982 the British Parliament had to a</w:t>
      </w:r>
      <w:r w:rsidRPr="00704FC0">
        <w:rPr>
          <w:lang w:val="en-US"/>
        </w:rPr>
        <w:t>gree upon any federal powers listed in the BNA Act- essentially we were not fully independent</w:t>
      </w:r>
    </w:p>
    <w:p w:rsidR="00704FC0" w:rsidRDefault="00704FC0" w:rsidP="00704FC0">
      <w:pPr>
        <w:jc w:val="left"/>
        <w:rPr>
          <w:lang w:val="en-US"/>
        </w:rPr>
      </w:pPr>
    </w:p>
    <w:p w:rsidR="00704FC0" w:rsidRDefault="00704FC0" w:rsidP="00704FC0">
      <w:pPr>
        <w:jc w:val="left"/>
        <w:rPr>
          <w:b/>
          <w:lang w:val="en-US"/>
        </w:rPr>
      </w:pPr>
      <w:r w:rsidRPr="00704FC0">
        <w:rPr>
          <w:b/>
          <w:lang w:val="en-US"/>
        </w:rPr>
        <w:t>Development of Canada’s Constitution</w:t>
      </w:r>
    </w:p>
    <w:p w:rsidR="00704FC0" w:rsidRPr="00704FC0" w:rsidRDefault="00704FC0" w:rsidP="00704FC0">
      <w:pPr>
        <w:jc w:val="left"/>
        <w:rPr>
          <w:b/>
          <w:lang w:val="en-US"/>
        </w:rPr>
      </w:pPr>
    </w:p>
    <w:p w:rsidR="00000000" w:rsidRPr="00704FC0" w:rsidRDefault="00704FC0" w:rsidP="00704FC0">
      <w:pPr>
        <w:numPr>
          <w:ilvl w:val="0"/>
          <w:numId w:val="2"/>
        </w:numPr>
        <w:jc w:val="left"/>
      </w:pPr>
      <w:r w:rsidRPr="00704FC0">
        <w:rPr>
          <w:lang w:val="en-US"/>
        </w:rPr>
        <w:t>1982 Britain passed the Canada Act- giving Canada its constitution</w:t>
      </w:r>
    </w:p>
    <w:p w:rsidR="00000000" w:rsidRPr="00704FC0" w:rsidRDefault="00704FC0" w:rsidP="00704FC0">
      <w:pPr>
        <w:numPr>
          <w:ilvl w:val="0"/>
          <w:numId w:val="2"/>
        </w:numPr>
        <w:jc w:val="left"/>
      </w:pPr>
      <w:r w:rsidRPr="00704FC0">
        <w:rPr>
          <w:lang w:val="en-US"/>
        </w:rPr>
        <w:t xml:space="preserve">The agreement included an amending formula (the process to change the Canadian </w:t>
      </w:r>
      <w:r w:rsidRPr="00704FC0">
        <w:rPr>
          <w:lang w:val="en-US"/>
        </w:rPr>
        <w:t>constitution) and the Charter of Rights and Freedoms</w:t>
      </w:r>
    </w:p>
    <w:p w:rsidR="00000000" w:rsidRPr="00704FC0" w:rsidRDefault="00704FC0" w:rsidP="00704FC0">
      <w:pPr>
        <w:numPr>
          <w:ilvl w:val="0"/>
          <w:numId w:val="2"/>
        </w:numPr>
        <w:jc w:val="left"/>
      </w:pPr>
      <w:r w:rsidRPr="00704FC0">
        <w:rPr>
          <w:lang w:val="en-US"/>
        </w:rPr>
        <w:t>Quebec has not signed the constitution</w:t>
      </w:r>
    </w:p>
    <w:p w:rsidR="00000000" w:rsidRPr="00704FC0" w:rsidRDefault="00704FC0" w:rsidP="00704FC0">
      <w:pPr>
        <w:numPr>
          <w:ilvl w:val="0"/>
          <w:numId w:val="2"/>
        </w:numPr>
        <w:jc w:val="left"/>
      </w:pPr>
      <w:r w:rsidRPr="00704FC0">
        <w:rPr>
          <w:lang w:val="en-US"/>
        </w:rPr>
        <w:t>Pierre Trudeau</w:t>
      </w:r>
    </w:p>
    <w:p w:rsidR="00704FC0" w:rsidRPr="00704FC0" w:rsidRDefault="00704FC0" w:rsidP="00704FC0">
      <w:pPr>
        <w:ind w:left="720"/>
        <w:jc w:val="left"/>
      </w:pPr>
    </w:p>
    <w:p w:rsidR="00704FC0" w:rsidRDefault="00704FC0" w:rsidP="00704FC0">
      <w:pPr>
        <w:jc w:val="left"/>
        <w:rPr>
          <w:b/>
          <w:lang w:val="en-US"/>
        </w:rPr>
      </w:pPr>
      <w:r w:rsidRPr="00704FC0">
        <w:rPr>
          <w:b/>
          <w:lang w:val="en-US"/>
        </w:rPr>
        <w:t>Division of Powers</w:t>
      </w:r>
    </w:p>
    <w:p w:rsidR="00704FC0" w:rsidRPr="00704FC0" w:rsidRDefault="00704FC0" w:rsidP="00704FC0">
      <w:pPr>
        <w:jc w:val="left"/>
        <w:rPr>
          <w:b/>
          <w:lang w:val="en-US"/>
        </w:rPr>
      </w:pPr>
    </w:p>
    <w:p w:rsidR="00000000" w:rsidRPr="00704FC0" w:rsidRDefault="00704FC0" w:rsidP="00704FC0">
      <w:pPr>
        <w:numPr>
          <w:ilvl w:val="0"/>
          <w:numId w:val="3"/>
        </w:numPr>
        <w:jc w:val="left"/>
      </w:pPr>
      <w:r w:rsidRPr="00704FC0">
        <w:rPr>
          <w:lang w:val="en-US"/>
        </w:rPr>
        <w:t>The BNA Act (Constitution Act 1867) outlined the government jurisdiction or authority to make laws in sp</w:t>
      </w:r>
      <w:r w:rsidRPr="00704FC0">
        <w:rPr>
          <w:lang w:val="en-US"/>
        </w:rPr>
        <w:t>ecific areas</w:t>
      </w:r>
    </w:p>
    <w:p w:rsidR="00000000" w:rsidRPr="00704FC0" w:rsidRDefault="00704FC0" w:rsidP="00704FC0">
      <w:pPr>
        <w:numPr>
          <w:ilvl w:val="0"/>
          <w:numId w:val="3"/>
        </w:numPr>
        <w:jc w:val="left"/>
      </w:pPr>
      <w:r w:rsidRPr="00704FC0">
        <w:rPr>
          <w:lang w:val="en-US"/>
        </w:rPr>
        <w:t>Federal and provincial powers were different to meet regional needs</w:t>
      </w:r>
    </w:p>
    <w:p w:rsidR="00000000" w:rsidRPr="00704FC0" w:rsidRDefault="00704FC0" w:rsidP="00704FC0">
      <w:pPr>
        <w:numPr>
          <w:ilvl w:val="0"/>
          <w:numId w:val="3"/>
        </w:numPr>
        <w:jc w:val="left"/>
      </w:pPr>
      <w:r w:rsidRPr="00704FC0">
        <w:rPr>
          <w:lang w:val="en-US"/>
        </w:rPr>
        <w:t xml:space="preserve">Federal (sect. 91 of the BNA Act)- </w:t>
      </w:r>
      <w:r w:rsidRPr="00704FC0">
        <w:rPr>
          <w:lang w:val="en-US"/>
        </w:rPr>
        <w:t>criminal law, government process, unemployment insurance, banking, penitentiaries, marriage and divorce rules, postal service</w:t>
      </w:r>
      <w:r w:rsidRPr="00704FC0">
        <w:t>, and Aboriginal Affairs</w:t>
      </w:r>
    </w:p>
    <w:p w:rsidR="00000000" w:rsidRPr="00704FC0" w:rsidRDefault="00704FC0" w:rsidP="00704FC0">
      <w:pPr>
        <w:numPr>
          <w:ilvl w:val="0"/>
          <w:numId w:val="3"/>
        </w:numPr>
        <w:jc w:val="left"/>
      </w:pPr>
      <w:r w:rsidRPr="00704FC0">
        <w:rPr>
          <w:lang w:val="en-US"/>
        </w:rPr>
        <w:t>Provincial (sect. 92 of the BNA Act)- civil rights and property rights, police, highways and roads, hospitals, education and provincial jails</w:t>
      </w:r>
    </w:p>
    <w:p w:rsidR="00704FC0" w:rsidRDefault="00704FC0" w:rsidP="00704FC0">
      <w:pPr>
        <w:jc w:val="left"/>
        <w:rPr>
          <w:lang w:val="en-US"/>
        </w:rPr>
      </w:pPr>
    </w:p>
    <w:p w:rsidR="00704FC0" w:rsidRDefault="00704FC0" w:rsidP="00704FC0">
      <w:pPr>
        <w:jc w:val="left"/>
        <w:rPr>
          <w:b/>
          <w:lang w:val="en-US"/>
        </w:rPr>
      </w:pPr>
      <w:r w:rsidRPr="00704FC0">
        <w:rPr>
          <w:b/>
          <w:lang w:val="en-US"/>
        </w:rPr>
        <w:t>Division of Powers</w:t>
      </w:r>
    </w:p>
    <w:p w:rsidR="00704FC0" w:rsidRPr="00704FC0" w:rsidRDefault="00704FC0" w:rsidP="00704FC0">
      <w:pPr>
        <w:jc w:val="left"/>
        <w:rPr>
          <w:b/>
          <w:lang w:val="en-US"/>
        </w:rPr>
      </w:pPr>
      <w:bookmarkStart w:id="0" w:name="_GoBack"/>
      <w:bookmarkEnd w:id="0"/>
    </w:p>
    <w:p w:rsidR="00000000" w:rsidRPr="00704FC0" w:rsidRDefault="00704FC0" w:rsidP="00704FC0">
      <w:pPr>
        <w:numPr>
          <w:ilvl w:val="0"/>
          <w:numId w:val="4"/>
        </w:numPr>
        <w:jc w:val="left"/>
      </w:pPr>
      <w:r w:rsidRPr="00704FC0">
        <w:rPr>
          <w:lang w:val="en-US"/>
        </w:rPr>
        <w:t>Cities and Townships- excluded in the Constitution (?)</w:t>
      </w:r>
    </w:p>
    <w:p w:rsidR="00000000" w:rsidRPr="00704FC0" w:rsidRDefault="00704FC0" w:rsidP="00704FC0">
      <w:pPr>
        <w:numPr>
          <w:ilvl w:val="0"/>
          <w:numId w:val="4"/>
        </w:numPr>
        <w:jc w:val="left"/>
      </w:pPr>
      <w:r w:rsidRPr="00704FC0">
        <w:rPr>
          <w:lang w:val="en-US"/>
        </w:rPr>
        <w:t>Municipal laws are called bylaws</w:t>
      </w:r>
    </w:p>
    <w:p w:rsidR="00000000" w:rsidRPr="00704FC0" w:rsidRDefault="00704FC0" w:rsidP="00704FC0">
      <w:pPr>
        <w:numPr>
          <w:ilvl w:val="0"/>
          <w:numId w:val="4"/>
        </w:numPr>
        <w:jc w:val="left"/>
      </w:pPr>
      <w:r w:rsidRPr="00704FC0">
        <w:rPr>
          <w:lang w:val="en-US"/>
        </w:rPr>
        <w:t>Passed by municipal governments and relate to local issues such as emergency services, building permits, and other every day uses involving property use</w:t>
      </w:r>
    </w:p>
    <w:p w:rsidR="00704FC0" w:rsidRDefault="00704FC0" w:rsidP="00704FC0">
      <w:pPr>
        <w:jc w:val="left"/>
      </w:pPr>
    </w:p>
    <w:sectPr w:rsidR="00704FC0" w:rsidSect="00704F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6E0"/>
    <w:multiLevelType w:val="hybridMultilevel"/>
    <w:tmpl w:val="734A55AE"/>
    <w:lvl w:ilvl="0" w:tplc="6FE89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4D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F09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48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360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C6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F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6C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08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AA042AF"/>
    <w:multiLevelType w:val="hybridMultilevel"/>
    <w:tmpl w:val="E5AA42A8"/>
    <w:lvl w:ilvl="0" w:tplc="86586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26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6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0C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0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05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CF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61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2C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AA20F4"/>
    <w:multiLevelType w:val="hybridMultilevel"/>
    <w:tmpl w:val="C2A6FC18"/>
    <w:lvl w:ilvl="0" w:tplc="EAE85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03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6C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24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C6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409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C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87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5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681586"/>
    <w:multiLevelType w:val="hybridMultilevel"/>
    <w:tmpl w:val="B5EA75F0"/>
    <w:lvl w:ilvl="0" w:tplc="F9F6D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AC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8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6E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E4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F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C7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B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E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C0"/>
    <w:rsid w:val="00430B81"/>
    <w:rsid w:val="005771A9"/>
    <w:rsid w:val="0070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0925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3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9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05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3992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8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6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244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6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0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0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21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95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01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11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2015-09-16T23:05:00Z</dcterms:created>
  <dcterms:modified xsi:type="dcterms:W3CDTF">2015-09-16T23:11:00Z</dcterms:modified>
</cp:coreProperties>
</file>