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08322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C123592" wp14:editId="319DE8D9">
            <wp:simplePos x="0" y="0"/>
            <wp:positionH relativeFrom="column">
              <wp:posOffset>1747891</wp:posOffset>
            </wp:positionH>
            <wp:positionV relativeFrom="paragraph">
              <wp:posOffset>-171450</wp:posOffset>
            </wp:positionV>
            <wp:extent cx="3096260" cy="1702435"/>
            <wp:effectExtent l="0" t="0" r="8890" b="0"/>
            <wp:wrapNone/>
            <wp:docPr id="1" name="Picture 1" descr="Image result for a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29">
        <w:t xml:space="preserve"> </w:t>
      </w:r>
    </w:p>
    <w:p w:rsidR="00083229" w:rsidRDefault="00083229"/>
    <w:p w:rsidR="00083229" w:rsidRDefault="00083229"/>
    <w:p w:rsidR="00083229" w:rsidRDefault="00083229"/>
    <w:p w:rsidR="00083229" w:rsidRDefault="00083229"/>
    <w:p w:rsidR="00083229" w:rsidRDefault="00083229"/>
    <w:p w:rsidR="00083229" w:rsidRDefault="00083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57A22" w:rsidTr="00F57A22">
        <w:tc>
          <w:tcPr>
            <w:tcW w:w="2203" w:type="dxa"/>
          </w:tcPr>
          <w:p w:rsidR="00A642F4" w:rsidRDefault="00A642F4" w:rsidP="00A642F4">
            <w:pPr>
              <w:jc w:val="left"/>
            </w:pPr>
            <w:r>
              <w:t>28</w:t>
            </w:r>
          </w:p>
          <w:p w:rsidR="00736E03" w:rsidRDefault="00736E03" w:rsidP="00A642F4">
            <w:pPr>
              <w:jc w:val="left"/>
            </w:pPr>
          </w:p>
          <w:p w:rsidR="00F57A22" w:rsidRDefault="00A642F4" w:rsidP="00A642F4">
            <w:pPr>
              <w:jc w:val="left"/>
            </w:pPr>
            <w:r>
              <w:t>Intro to AMND</w:t>
            </w:r>
          </w:p>
          <w:p w:rsidR="00A642F4" w:rsidRDefault="00A642F4" w:rsidP="00A642F4">
            <w:pPr>
              <w:jc w:val="left"/>
            </w:pPr>
            <w:r>
              <w:t>Finish Presentations</w:t>
            </w:r>
          </w:p>
        </w:tc>
        <w:tc>
          <w:tcPr>
            <w:tcW w:w="2203" w:type="dxa"/>
          </w:tcPr>
          <w:p w:rsidR="00A642F4" w:rsidRDefault="00A642F4" w:rsidP="00A642F4">
            <w:pPr>
              <w:jc w:val="left"/>
            </w:pPr>
            <w:r>
              <w:t>29</w:t>
            </w:r>
          </w:p>
          <w:p w:rsidR="00736E03" w:rsidRDefault="00736E03" w:rsidP="00A642F4">
            <w:pPr>
              <w:jc w:val="left"/>
            </w:pPr>
          </w:p>
          <w:p w:rsidR="00F57A22" w:rsidRPr="006A1F67" w:rsidRDefault="00A642F4" w:rsidP="00A642F4">
            <w:pPr>
              <w:jc w:val="left"/>
              <w:rPr>
                <w:i/>
              </w:rPr>
            </w:pPr>
            <w:r>
              <w:t xml:space="preserve">More intro and </w:t>
            </w:r>
            <w:r w:rsidR="006A1F67">
              <w:t xml:space="preserve">Shakespearean Insults, </w:t>
            </w:r>
            <w:proofErr w:type="spellStart"/>
            <w:r w:rsidR="006A1F67">
              <w:rPr>
                <w:i/>
              </w:rPr>
              <w:t>Pyramus</w:t>
            </w:r>
            <w:proofErr w:type="spellEnd"/>
            <w:r w:rsidR="006A1F67">
              <w:rPr>
                <w:i/>
              </w:rPr>
              <w:t xml:space="preserve"> and Thisbe, </w:t>
            </w:r>
            <w:r>
              <w:t xml:space="preserve">Read </w:t>
            </w:r>
            <w:proofErr w:type="spellStart"/>
            <w:r w:rsidR="00F57A22">
              <w:t>I,i</w:t>
            </w:r>
            <w:proofErr w:type="spellEnd"/>
          </w:p>
        </w:tc>
        <w:tc>
          <w:tcPr>
            <w:tcW w:w="2203" w:type="dxa"/>
          </w:tcPr>
          <w:p w:rsidR="00A642F4" w:rsidRDefault="00A642F4" w:rsidP="00A642F4">
            <w:pPr>
              <w:tabs>
                <w:tab w:val="left" w:pos="734"/>
                <w:tab w:val="center" w:pos="993"/>
              </w:tabs>
              <w:jc w:val="left"/>
            </w:pPr>
            <w:r>
              <w:t>30</w:t>
            </w:r>
          </w:p>
          <w:p w:rsidR="00736E03" w:rsidRDefault="00736E03" w:rsidP="00A642F4">
            <w:pPr>
              <w:tabs>
                <w:tab w:val="left" w:pos="734"/>
                <w:tab w:val="center" w:pos="993"/>
              </w:tabs>
              <w:jc w:val="left"/>
            </w:pPr>
          </w:p>
          <w:p w:rsidR="00F57A22" w:rsidRDefault="00A642F4" w:rsidP="00A642F4">
            <w:pPr>
              <w:tabs>
                <w:tab w:val="left" w:pos="734"/>
                <w:tab w:val="center" w:pos="993"/>
              </w:tabs>
              <w:jc w:val="left"/>
            </w:pPr>
            <w:r>
              <w:t>Magical Forest Creation (Character sketch)</w:t>
            </w:r>
          </w:p>
          <w:p w:rsidR="00736E03" w:rsidRDefault="00A642F4" w:rsidP="00A642F4">
            <w:pPr>
              <w:tabs>
                <w:tab w:val="left" w:pos="734"/>
                <w:tab w:val="center" w:pos="993"/>
              </w:tabs>
              <w:jc w:val="left"/>
            </w:pPr>
            <w:r>
              <w:t xml:space="preserve">Read </w:t>
            </w:r>
            <w:proofErr w:type="spellStart"/>
            <w:r>
              <w:t>I,ii</w:t>
            </w:r>
            <w:proofErr w:type="spellEnd"/>
          </w:p>
        </w:tc>
        <w:tc>
          <w:tcPr>
            <w:tcW w:w="2203" w:type="dxa"/>
          </w:tcPr>
          <w:p w:rsidR="00A642F4" w:rsidRDefault="00A642F4" w:rsidP="00A642F4">
            <w:pPr>
              <w:jc w:val="left"/>
            </w:pPr>
            <w:r>
              <w:t>1</w:t>
            </w:r>
          </w:p>
          <w:p w:rsidR="00736E03" w:rsidRDefault="00736E03" w:rsidP="00A642F4">
            <w:pPr>
              <w:jc w:val="left"/>
            </w:pPr>
          </w:p>
          <w:p w:rsidR="00F57A22" w:rsidRDefault="00A642F4" w:rsidP="00A642F4">
            <w:pPr>
              <w:jc w:val="left"/>
            </w:pPr>
            <w:r>
              <w:t xml:space="preserve">Read </w:t>
            </w:r>
            <w:r>
              <w:t xml:space="preserve">II, </w:t>
            </w:r>
            <w:proofErr w:type="spellStart"/>
            <w:r>
              <w:t>i</w:t>
            </w:r>
            <w:proofErr w:type="spellEnd"/>
            <w:r>
              <w:t>-ii</w:t>
            </w:r>
          </w:p>
        </w:tc>
        <w:tc>
          <w:tcPr>
            <w:tcW w:w="2204" w:type="dxa"/>
          </w:tcPr>
          <w:p w:rsidR="00A642F4" w:rsidRDefault="00A642F4" w:rsidP="00A642F4">
            <w:pPr>
              <w:jc w:val="left"/>
            </w:pPr>
            <w:r>
              <w:t>2</w:t>
            </w:r>
          </w:p>
          <w:p w:rsidR="00736E03" w:rsidRDefault="00736E03" w:rsidP="00A642F4">
            <w:pPr>
              <w:jc w:val="left"/>
            </w:pPr>
          </w:p>
          <w:p w:rsidR="00F57A22" w:rsidRDefault="00736E03" w:rsidP="00A642F4">
            <w:pPr>
              <w:jc w:val="left"/>
            </w:pPr>
            <w:r>
              <w:t>ISU DAY</w:t>
            </w:r>
          </w:p>
        </w:tc>
      </w:tr>
      <w:tr w:rsidR="00F57A22" w:rsidTr="00F57A22"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5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Character</w:t>
            </w:r>
            <w:r w:rsidR="001D2C1D">
              <w:t>/terms</w:t>
            </w:r>
            <w:r>
              <w:t xml:space="preserve"> Quiz and ISU DAY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6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 xml:space="preserve">Read Act III, </w:t>
            </w:r>
            <w:proofErr w:type="spellStart"/>
            <w:r>
              <w:t>i</w:t>
            </w:r>
            <w:proofErr w:type="spellEnd"/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7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Read Act III, ii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8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 xml:space="preserve">Read Act IV, </w:t>
            </w:r>
            <w:proofErr w:type="spellStart"/>
            <w:r>
              <w:t>i</w:t>
            </w:r>
            <w:proofErr w:type="spellEnd"/>
            <w:r>
              <w:t>-ii</w:t>
            </w:r>
          </w:p>
        </w:tc>
        <w:tc>
          <w:tcPr>
            <w:tcW w:w="2204" w:type="dxa"/>
          </w:tcPr>
          <w:p w:rsidR="00F57A22" w:rsidRDefault="00A642F4" w:rsidP="00A642F4">
            <w:pPr>
              <w:jc w:val="left"/>
            </w:pPr>
            <w:r>
              <w:t>9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Read Act V</w:t>
            </w:r>
          </w:p>
        </w:tc>
      </w:tr>
      <w:tr w:rsidR="00F57A22" w:rsidTr="00F57A22">
        <w:tc>
          <w:tcPr>
            <w:tcW w:w="2203" w:type="dxa"/>
          </w:tcPr>
          <w:p w:rsidR="00736E03" w:rsidRDefault="00A642F4" w:rsidP="00A642F4">
            <w:pPr>
              <w:jc w:val="left"/>
            </w:pPr>
            <w:r>
              <w:t>12</w:t>
            </w:r>
            <w:r w:rsidR="00736E03">
              <w:t xml:space="preserve"> </w:t>
            </w:r>
          </w:p>
          <w:p w:rsidR="00736E03" w:rsidRDefault="00736E03" w:rsidP="00A642F4">
            <w:pPr>
              <w:jc w:val="left"/>
            </w:pPr>
          </w:p>
          <w:p w:rsidR="00F57A22" w:rsidRDefault="00736E03" w:rsidP="00A642F4">
            <w:pPr>
              <w:jc w:val="left"/>
            </w:pPr>
            <w:r>
              <w:t>ISU DAY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13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Analysis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14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Analysis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15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AMND Test Review</w:t>
            </w:r>
          </w:p>
        </w:tc>
        <w:tc>
          <w:tcPr>
            <w:tcW w:w="2204" w:type="dxa"/>
          </w:tcPr>
          <w:p w:rsidR="006A1F67" w:rsidRDefault="006A1F67" w:rsidP="006A1F67">
            <w:pPr>
              <w:jc w:val="lef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0850763" wp14:editId="0A791C9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189230</wp:posOffset>
                  </wp:positionV>
                  <wp:extent cx="902970" cy="1214120"/>
                  <wp:effectExtent l="0" t="0" r="0" b="5080"/>
                  <wp:wrapThrough wrapText="bothSides">
                    <wp:wrapPolygon edited="0">
                      <wp:start x="0" y="0"/>
                      <wp:lineTo x="0" y="21351"/>
                      <wp:lineTo x="20962" y="21351"/>
                      <wp:lineTo x="20962" y="0"/>
                      <wp:lineTo x="0" y="0"/>
                    </wp:wrapPolygon>
                  </wp:wrapThrough>
                  <wp:docPr id="5" name="Picture 5" descr="Image result for a midsummer night's 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 midsummer night's dre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0" t="10615" r="21508" b="12011"/>
                          <a:stretch/>
                        </pic:blipFill>
                        <pic:spPr bwMode="auto">
                          <a:xfrm>
                            <a:off x="0" y="0"/>
                            <a:ext cx="90297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2F4">
              <w:t>16</w:t>
            </w:r>
            <w:r>
              <w:t xml:space="preserve"> </w:t>
            </w:r>
            <w:r>
              <w:t>AMND Final Test</w:t>
            </w:r>
          </w:p>
          <w:p w:rsidR="00F57A22" w:rsidRDefault="00F57A22" w:rsidP="00A642F4">
            <w:pPr>
              <w:jc w:val="left"/>
            </w:pPr>
          </w:p>
          <w:p w:rsidR="006A1F67" w:rsidRDefault="006A1F67" w:rsidP="00A642F4">
            <w:pPr>
              <w:jc w:val="left"/>
            </w:pPr>
          </w:p>
        </w:tc>
      </w:tr>
      <w:tr w:rsidR="00F57A22" w:rsidTr="00F57A22"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19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ISU DAY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20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Poetry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21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Poetry</w:t>
            </w:r>
          </w:p>
        </w:tc>
        <w:tc>
          <w:tcPr>
            <w:tcW w:w="2203" w:type="dxa"/>
          </w:tcPr>
          <w:p w:rsidR="00F57A22" w:rsidRDefault="00A642F4" w:rsidP="00A642F4">
            <w:pPr>
              <w:jc w:val="left"/>
            </w:pPr>
            <w:r>
              <w:t>22</w:t>
            </w:r>
          </w:p>
          <w:p w:rsidR="00736E03" w:rsidRDefault="00736E03" w:rsidP="00A642F4">
            <w:pPr>
              <w:jc w:val="left"/>
            </w:pPr>
          </w:p>
          <w:p w:rsidR="00736E03" w:rsidRDefault="00736E03" w:rsidP="00A642F4">
            <w:pPr>
              <w:jc w:val="left"/>
            </w:pPr>
            <w:r>
              <w:t>Poetry</w:t>
            </w:r>
          </w:p>
        </w:tc>
        <w:tc>
          <w:tcPr>
            <w:tcW w:w="2204" w:type="dxa"/>
          </w:tcPr>
          <w:p w:rsidR="00F57A22" w:rsidRDefault="00A642F4" w:rsidP="00A642F4">
            <w:pPr>
              <w:jc w:val="left"/>
            </w:pPr>
            <w:r>
              <w:t>PA DAY</w:t>
            </w:r>
          </w:p>
          <w:p w:rsidR="00A642F4" w:rsidRPr="00A642F4" w:rsidRDefault="00A642F4" w:rsidP="00A642F4">
            <w:pPr>
              <w:jc w:val="left"/>
              <w:rPr>
                <w:rFonts w:ascii="Lucida Calligraphy" w:hAnsi="Lucida Calligraphy"/>
                <w:b/>
              </w:rPr>
            </w:pPr>
            <w:r w:rsidRPr="00A642F4">
              <w:rPr>
                <w:rFonts w:ascii="Lucida Calligraphy" w:hAnsi="Lucida Calligraphy"/>
                <w:b/>
              </w:rPr>
              <w:t>Merry Christmas and Happy Holidays!</w:t>
            </w:r>
          </w:p>
        </w:tc>
      </w:tr>
    </w:tbl>
    <w:p w:rsidR="00F57A22" w:rsidRDefault="006A1F67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ADF0264" wp14:editId="286B757F">
            <wp:simplePos x="0" y="0"/>
            <wp:positionH relativeFrom="column">
              <wp:posOffset>1296670</wp:posOffset>
            </wp:positionH>
            <wp:positionV relativeFrom="paragraph">
              <wp:posOffset>93345</wp:posOffset>
            </wp:positionV>
            <wp:extent cx="4082415" cy="4082415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3" name="Picture 3" descr="Image result for a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3229">
        <w:rPr>
          <w:noProof/>
          <w:lang w:eastAsia="en-CA"/>
        </w:rPr>
        <w:t xml:space="preserve"> </w:t>
      </w:r>
    </w:p>
    <w:sectPr w:rsidR="00F57A22" w:rsidSect="0008322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2"/>
    <w:rsid w:val="00083229"/>
    <w:rsid w:val="001D2C1D"/>
    <w:rsid w:val="00430B81"/>
    <w:rsid w:val="005771A9"/>
    <w:rsid w:val="006A1F67"/>
    <w:rsid w:val="00736E03"/>
    <w:rsid w:val="008D64BD"/>
    <w:rsid w:val="00A642F4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2016-11-27T23:36:00Z</dcterms:created>
  <dcterms:modified xsi:type="dcterms:W3CDTF">2016-11-28T00:35:00Z</dcterms:modified>
</cp:coreProperties>
</file>